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5AA" w:rsidRPr="006555AA" w:rsidRDefault="006555AA" w:rsidP="006555AA">
      <w:pPr>
        <w:pStyle w:val="Overskrift1"/>
      </w:pPr>
      <w:r w:rsidRPr="006555AA">
        <w:t>Anmeldelse av «Fordi jeg elsker deg» av Helene Uri</w:t>
      </w:r>
    </w:p>
    <w:p w:rsidR="006555AA" w:rsidRDefault="006555AA" w:rsidP="006555AA">
      <w:pPr>
        <w:rPr>
          <w:sz w:val="28"/>
          <w:szCs w:val="28"/>
        </w:rPr>
      </w:pPr>
      <w:r w:rsidRPr="006555AA">
        <w:rPr>
          <w:sz w:val="28"/>
          <w:szCs w:val="28"/>
        </w:rPr>
        <w:t>Av Hannah Aksjøberg</w:t>
      </w:r>
      <w:r w:rsidRPr="006555AA">
        <w:rPr>
          <w:sz w:val="28"/>
          <w:szCs w:val="28"/>
        </w:rPr>
        <w:br/>
        <w:t>Publisert på uprisen.no 7. oktober 2015</w:t>
      </w:r>
    </w:p>
    <w:p w:rsidR="006555AA" w:rsidRDefault="006555AA" w:rsidP="006555AA">
      <w:pPr>
        <w:rPr>
          <w:sz w:val="28"/>
          <w:szCs w:val="28"/>
        </w:rPr>
      </w:pPr>
    </w:p>
    <w:p w:rsidR="006555AA" w:rsidRPr="006555AA" w:rsidRDefault="006555AA" w:rsidP="006555AA">
      <w:pPr>
        <w:rPr>
          <w:sz w:val="28"/>
          <w:szCs w:val="28"/>
        </w:rPr>
      </w:pPr>
      <w:bookmarkStart w:id="0" w:name="_GoBack"/>
      <w:bookmarkEnd w:id="0"/>
    </w:p>
    <w:p w:rsidR="006555AA" w:rsidRDefault="006555AA" w:rsidP="006555AA">
      <w:pPr>
        <w:rPr>
          <w:sz w:val="28"/>
          <w:szCs w:val="28"/>
        </w:rPr>
      </w:pPr>
      <w:r w:rsidRPr="006555AA">
        <w:rPr>
          <w:sz w:val="28"/>
          <w:szCs w:val="28"/>
        </w:rPr>
        <w:t>Da jeg leste «Fordi jeg elsker deg», ble jeg både trist, glad, og veldig provosert. Denne anbefaler jeg sterkt og gir terningkast 5.</w:t>
      </w:r>
    </w:p>
    <w:p w:rsidR="006555AA" w:rsidRPr="006555AA" w:rsidRDefault="006555AA" w:rsidP="006555AA">
      <w:pPr>
        <w:rPr>
          <w:sz w:val="28"/>
          <w:szCs w:val="28"/>
        </w:rPr>
      </w:pPr>
    </w:p>
    <w:p w:rsidR="006555AA" w:rsidRDefault="006555AA" w:rsidP="006555AA">
      <w:pPr>
        <w:rPr>
          <w:sz w:val="28"/>
          <w:szCs w:val="28"/>
        </w:rPr>
      </w:pPr>
      <w:r w:rsidRPr="006555AA">
        <w:rPr>
          <w:sz w:val="28"/>
          <w:szCs w:val="28"/>
        </w:rPr>
        <w:t>Sekstenåringen Elin blir sammen med drømmegutten, Fredrik. Han er smart, morsom, jovial, romantisk og ikke minst fryktelig kjekk. Elin er stormende forelsket. Men selvfølgelig kan jo ikke alt stemme, og han viser seg å være en helt annen enn hun trodde.</w:t>
      </w:r>
    </w:p>
    <w:p w:rsidR="006555AA" w:rsidRPr="006555AA" w:rsidRDefault="006555AA" w:rsidP="006555AA">
      <w:pPr>
        <w:rPr>
          <w:sz w:val="28"/>
          <w:szCs w:val="28"/>
        </w:rPr>
      </w:pPr>
    </w:p>
    <w:p w:rsidR="006555AA" w:rsidRDefault="006555AA" w:rsidP="006555AA">
      <w:pPr>
        <w:rPr>
          <w:sz w:val="28"/>
          <w:szCs w:val="28"/>
        </w:rPr>
      </w:pPr>
      <w:r w:rsidRPr="006555AA">
        <w:rPr>
          <w:sz w:val="28"/>
          <w:szCs w:val="28"/>
        </w:rPr>
        <w:t xml:space="preserve">I denne boka kan du lese om hvorfor mange ikke klarer å komme seg ut av voldelige forhold. Jeg leste den ut på en ettermiddag, og i det jeg la den fra meg måtte jeg ringe venninnen min å få ut frustrasjonen. Jeg ble nemlig fryktelig provosert av å lese om noe så grusomt som faktisk skjer hver dag mot både unge og voksne i verden, og i lille Norge. Helene Uri skriver godt og hun beskrev de fine øyeblikkene og de vonde på en måte som gjør at du «er der selv». Selv om dette ikke er en spesielt actionfyltbok synes jeg ikke at den ble for kjedelig og den hadde en god flyt. </w:t>
      </w:r>
    </w:p>
    <w:p w:rsidR="006555AA" w:rsidRPr="006555AA" w:rsidRDefault="006555AA" w:rsidP="006555AA">
      <w:pPr>
        <w:rPr>
          <w:sz w:val="28"/>
          <w:szCs w:val="28"/>
        </w:rPr>
      </w:pPr>
    </w:p>
    <w:p w:rsidR="006555AA" w:rsidRDefault="006555AA" w:rsidP="006555AA">
      <w:pPr>
        <w:rPr>
          <w:sz w:val="28"/>
          <w:szCs w:val="28"/>
        </w:rPr>
      </w:pPr>
      <w:r w:rsidRPr="006555AA">
        <w:rPr>
          <w:sz w:val="28"/>
          <w:szCs w:val="28"/>
        </w:rPr>
        <w:t>Forsiden likte jeg godt selv om jeg ikke hadde sett for meg at den oransje fargen kunne passet, men det gjorde den så absolutt og tittelen forstår man når man leser boka.</w:t>
      </w:r>
    </w:p>
    <w:p w:rsidR="006555AA" w:rsidRPr="006555AA" w:rsidRDefault="006555AA" w:rsidP="006555AA">
      <w:pPr>
        <w:rPr>
          <w:sz w:val="28"/>
          <w:szCs w:val="28"/>
        </w:rPr>
      </w:pPr>
    </w:p>
    <w:p w:rsidR="006555AA" w:rsidRPr="006555AA" w:rsidRDefault="006555AA" w:rsidP="006555AA">
      <w:pPr>
        <w:rPr>
          <w:sz w:val="28"/>
          <w:szCs w:val="28"/>
        </w:rPr>
      </w:pPr>
      <w:r w:rsidRPr="006555AA">
        <w:rPr>
          <w:sz w:val="28"/>
          <w:szCs w:val="28"/>
        </w:rPr>
        <w:t xml:space="preserve">Jeg anbefaler denne sterkt til både gutter og jenter. Forskning viser at det foregår mye fysisk vold, psykisk vold og som i denne boka, digital vold, hos både unge jenter og kvinner. Dette må belyses mye mer og bøker som handler om dette kan få ungdom til å få en større forståelse og selvfølgelige økt kunnskap. </w:t>
      </w:r>
    </w:p>
    <w:p w:rsidR="0029611C" w:rsidRPr="006555AA" w:rsidRDefault="0029611C" w:rsidP="006555AA">
      <w:pPr>
        <w:rPr>
          <w:sz w:val="28"/>
          <w:szCs w:val="28"/>
        </w:rPr>
      </w:pPr>
    </w:p>
    <w:sectPr w:rsidR="0029611C" w:rsidRPr="00655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AA"/>
    <w:rsid w:val="0029611C"/>
    <w:rsid w:val="006555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D55E6-6D05-4324-8FEA-64B14147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AA"/>
  </w:style>
  <w:style w:type="paragraph" w:styleId="Overskrift1">
    <w:name w:val="heading 1"/>
    <w:basedOn w:val="Normal"/>
    <w:next w:val="Normal"/>
    <w:link w:val="Overskrift1Tegn"/>
    <w:uiPriority w:val="9"/>
    <w:qFormat/>
    <w:rsid w:val="006555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555AA"/>
    <w:pPr>
      <w:spacing w:before="100" w:beforeAutospacing="1" w:after="240"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6555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1318</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Bjarte Bakken</dc:creator>
  <cp:keywords/>
  <dc:description/>
  <cp:lastModifiedBy>Bjarte Bakken</cp:lastModifiedBy>
  <cp:revision>1</cp:revision>
  <dcterms:created xsi:type="dcterms:W3CDTF">2017-07-03T11:36:00Z</dcterms:created>
  <dcterms:modified xsi:type="dcterms:W3CDTF">2017-07-03T11:39:00Z</dcterms:modified>
</cp:coreProperties>
</file>